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FA62A" w14:textId="744DAAD6" w:rsidR="00C7115A" w:rsidRDefault="001E1862" w:rsidP="0060165B">
      <w:pPr>
        <w:jc w:val="center"/>
        <w:rPr>
          <w:b/>
        </w:rPr>
      </w:pPr>
      <w:bookmarkStart w:id="0" w:name="_GoBack"/>
      <w:bookmarkEnd w:id="0"/>
      <w:r>
        <w:rPr>
          <w:b/>
        </w:rPr>
        <w:t>Final Exam Questions</w:t>
      </w:r>
      <w:r w:rsidR="00C34086">
        <w:rPr>
          <w:b/>
        </w:rPr>
        <w:t xml:space="preserve">. </w:t>
      </w:r>
    </w:p>
    <w:p w14:paraId="5C82FB9E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are the benefits of the Debt Financing?</w:t>
      </w:r>
    </w:p>
    <w:p w14:paraId="27FBB7BD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What are the three basic areas of finance? </w:t>
      </w:r>
    </w:p>
    <w:p w14:paraId="7EC4913E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What are the three decisions in corporate financial management?  </w:t>
      </w:r>
      <w:r w:rsidRPr="006D1A1A">
        <w:rPr>
          <w:u w:val="single"/>
        </w:rPr>
        <w:t>Explain them</w:t>
      </w:r>
    </w:p>
    <w:p w14:paraId="5604F195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is an expected return, how is that calculated? Give example</w:t>
      </w:r>
    </w:p>
    <w:p w14:paraId="3F98781A" w14:textId="77777777" w:rsidR="002D3A37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What are the main profitability ratios and from which financial statement we took relative </w:t>
      </w:r>
      <w:r w:rsidR="002D3A37">
        <w:t>numbers?</w:t>
      </w:r>
    </w:p>
    <w:p w14:paraId="16B4B6ED" w14:textId="57446346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Explain the time value principle of the finance.  Why money has the time value?</w:t>
      </w:r>
    </w:p>
    <w:p w14:paraId="2BF21B80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Explain the incremental benefit principle of the finance.</w:t>
      </w:r>
    </w:p>
    <w:p w14:paraId="162D4D3E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is the zero-sum game?</w:t>
      </w:r>
    </w:p>
    <w:p w14:paraId="07DA5921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is the difference between ordinary annuity and annuity due?</w:t>
      </w:r>
    </w:p>
    <w:p w14:paraId="5E9A0A33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items of balance sheet does financing decision affect and how?</w:t>
      </w:r>
    </w:p>
    <w:p w14:paraId="56861DBE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Why does market value of an asset can differ from its book value?</w:t>
      </w:r>
    </w:p>
    <w:p w14:paraId="722FEC58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How does the market value of liabilities differ from its book value?</w:t>
      </w:r>
    </w:p>
    <w:p w14:paraId="338AE282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Explain the financing decision of the firm? </w:t>
      </w:r>
    </w:p>
    <w:p w14:paraId="7220567D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What are the costs of the debt financing? </w:t>
      </w:r>
    </w:p>
    <w:p w14:paraId="5DA2DB44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Explain the managerial decision of the firm? </w:t>
      </w:r>
    </w:p>
    <w:p w14:paraId="45BC2CFB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What is the required return, what is reflects and how is it determined? </w:t>
      </w:r>
    </w:p>
    <w:p w14:paraId="5F167FD5" w14:textId="65EF6D83" w:rsidR="00C7115A" w:rsidRPr="006D1A1A" w:rsidRDefault="006D1A1A" w:rsidP="00C7115A">
      <w:pPr>
        <w:pStyle w:val="ListParagraph"/>
        <w:numPr>
          <w:ilvl w:val="0"/>
          <w:numId w:val="1"/>
        </w:numPr>
      </w:pPr>
      <w:r>
        <w:t>Explain deferred annuity</w:t>
      </w:r>
      <w:r w:rsidR="00C7115A" w:rsidRPr="006D1A1A">
        <w:t>. Give Example</w:t>
      </w:r>
    </w:p>
    <w:p w14:paraId="7D3308BC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Explain Perpetuity, Give an example</w:t>
      </w:r>
    </w:p>
    <w:p w14:paraId="29E305E4" w14:textId="77777777" w:rsidR="00560E37" w:rsidRPr="006D1A1A" w:rsidRDefault="00560E37" w:rsidP="00560E37">
      <w:pPr>
        <w:pStyle w:val="ListParagraph"/>
        <w:numPr>
          <w:ilvl w:val="0"/>
          <w:numId w:val="1"/>
        </w:numPr>
      </w:pPr>
      <w:r w:rsidRPr="006D1A1A">
        <w:t>Explain APR and how it differs from APY?</w:t>
      </w:r>
    </w:p>
    <w:p w14:paraId="0565BD6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is bond? Explain par value, coupon payment and coupon rate</w:t>
      </w:r>
    </w:p>
    <w:p w14:paraId="2B1F7CB2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Who issue bond and what type of bonds do you know? </w:t>
      </w:r>
    </w:p>
    <w:p w14:paraId="71FF8A8F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the call provision of the bond? </w:t>
      </w:r>
    </w:p>
    <w:p w14:paraId="73737E3E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the purpose of sinking fund? Explain Convertible bonds.</w:t>
      </w:r>
    </w:p>
    <w:p w14:paraId="30BEF8C0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How do you value the bond’s market value? Explain the bond valuation or give example.</w:t>
      </w:r>
    </w:p>
    <w:p w14:paraId="2959AAB4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does the Yield to Maturity mean? </w:t>
      </w:r>
    </w:p>
    <w:p w14:paraId="6FF683C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is the current yield of the bond? Give an example</w:t>
      </w:r>
    </w:p>
    <w:p w14:paraId="5F2A083D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are the 4 risk factors that domestic corporate bond investor face?</w:t>
      </w:r>
    </w:p>
    <w:p w14:paraId="6A8AE6BF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Explain interest rate risk of the bond.</w:t>
      </w:r>
    </w:p>
    <w:p w14:paraId="6DC31E60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the Yield to Call of a bond? </w:t>
      </w:r>
    </w:p>
    <w:p w14:paraId="717145C7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Explain zero coupon bonds? How they differ from coupon bond? Which risk they don’t carry?</w:t>
      </w:r>
    </w:p>
    <w:p w14:paraId="218EDBB4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a preferred stock and what similarity it has with bonds? </w:t>
      </w:r>
    </w:p>
    <w:p w14:paraId="008F5E56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does common stock represent? Why corporations issue stocks? </w:t>
      </w:r>
    </w:p>
    <w:p w14:paraId="1722C9D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the assumption behind dividend discount model? </w:t>
      </w:r>
    </w:p>
    <w:p w14:paraId="2CA5B9E3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does company dividends depend on? What is the dividend payout ratio? </w:t>
      </w:r>
    </w:p>
    <w:p w14:paraId="6CD8FFB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Which dividend growth models do you know? </w:t>
      </w:r>
      <w:r w:rsidR="003B6EFF" w:rsidRPr="006D1A1A">
        <w:t>Give examples</w:t>
      </w:r>
      <w:r w:rsidRPr="006D1A1A">
        <w:t xml:space="preserve">. </w:t>
      </w:r>
    </w:p>
    <w:p w14:paraId="5BD6BAD3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does standard deviation measure? How we find standard deviation from variance?</w:t>
      </w:r>
    </w:p>
    <w:p w14:paraId="57CA20D2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</w:t>
      </w:r>
      <w:proofErr w:type="gramStart"/>
      <w:r w:rsidRPr="006D1A1A">
        <w:t>Is</w:t>
      </w:r>
      <w:proofErr w:type="gramEnd"/>
      <w:r w:rsidRPr="006D1A1A">
        <w:t xml:space="preserve"> portfolio? How can you reduce the risk using correlation coefficient (</w:t>
      </w:r>
      <w:proofErr w:type="spellStart"/>
      <w:r w:rsidRPr="006D1A1A">
        <w:t>ρij</w:t>
      </w:r>
      <w:proofErr w:type="spellEnd"/>
      <w:r w:rsidRPr="006D1A1A">
        <w:t xml:space="preserve">) of 2 stocks? </w:t>
      </w:r>
    </w:p>
    <w:p w14:paraId="4A013C7D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is the max and minimum numbers for rho (</w:t>
      </w:r>
      <w:proofErr w:type="spellStart"/>
      <w:r w:rsidRPr="006D1A1A">
        <w:t>ρij</w:t>
      </w:r>
      <w:proofErr w:type="spellEnd"/>
      <w:r w:rsidRPr="006D1A1A">
        <w:t xml:space="preserve">) and how can portfolio manager benefit from it? </w:t>
      </w:r>
    </w:p>
    <w:p w14:paraId="2C7A53E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lastRenderedPageBreak/>
        <w:t xml:space="preserve">What is the diversifiable risk and which things it is caused by? </w:t>
      </w:r>
    </w:p>
    <w:p w14:paraId="6BF144FE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 What is the non - diversifiable risk and which things it is caused by? </w:t>
      </w:r>
    </w:p>
    <w:p w14:paraId="21F0A515" w14:textId="77777777" w:rsidR="00C7115A" w:rsidRPr="006D1A1A" w:rsidRDefault="00654FD5" w:rsidP="00C7115A">
      <w:pPr>
        <w:pStyle w:val="ListParagraph"/>
        <w:numPr>
          <w:ilvl w:val="0"/>
          <w:numId w:val="1"/>
        </w:numPr>
      </w:pPr>
      <w:r w:rsidRPr="006D1A1A">
        <w:t>What does the SML tell us? Explain beta</w:t>
      </w:r>
    </w:p>
    <w:p w14:paraId="27F9E42E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is the risk free rate? Which asset is considered to be a risk free?</w:t>
      </w:r>
      <w:r w:rsidRPr="006D1A1A">
        <w:rPr>
          <w:highlight w:val="yellow"/>
        </w:rPr>
        <w:t xml:space="preserve"> </w:t>
      </w:r>
    </w:p>
    <w:p w14:paraId="38B3927A" w14:textId="77777777" w:rsidR="00C7115A" w:rsidRPr="006D1A1A" w:rsidRDefault="005D3918" w:rsidP="00654FD5">
      <w:pPr>
        <w:pStyle w:val="ListParagraph"/>
        <w:numPr>
          <w:ilvl w:val="0"/>
          <w:numId w:val="1"/>
        </w:numPr>
      </w:pPr>
      <w:r w:rsidRPr="006D1A1A">
        <w:t>Explain the cost of capital. What does it reflect?</w:t>
      </w:r>
    </w:p>
    <w:p w14:paraId="408E9BFA" w14:textId="3A02A428" w:rsidR="008E770F" w:rsidRPr="006D1A1A" w:rsidRDefault="008E770F" w:rsidP="00654FD5">
      <w:pPr>
        <w:pStyle w:val="ListParagraph"/>
        <w:numPr>
          <w:ilvl w:val="0"/>
          <w:numId w:val="1"/>
        </w:numPr>
      </w:pPr>
      <w:r w:rsidRPr="006D1A1A">
        <w:t>Explain the difference between operating and financing leverage</w:t>
      </w:r>
    </w:p>
    <w:p w14:paraId="4F242E11" w14:textId="309DF837" w:rsidR="0060165B" w:rsidRPr="006D1A1A" w:rsidRDefault="006D1A1A" w:rsidP="00654FD5">
      <w:pPr>
        <w:pStyle w:val="ListParagraph"/>
        <w:numPr>
          <w:ilvl w:val="0"/>
          <w:numId w:val="1"/>
        </w:numPr>
      </w:pPr>
      <w:r>
        <w:t>Explain conventional and non-</w:t>
      </w:r>
      <w:r w:rsidR="0060165B" w:rsidRPr="006D1A1A">
        <w:t>conventional projects.</w:t>
      </w:r>
    </w:p>
    <w:p w14:paraId="3A0820D0" w14:textId="6F77F904" w:rsidR="0060165B" w:rsidRPr="006D1A1A" w:rsidRDefault="0060165B" w:rsidP="00654FD5">
      <w:pPr>
        <w:pStyle w:val="ListParagraph"/>
        <w:numPr>
          <w:ilvl w:val="0"/>
          <w:numId w:val="1"/>
        </w:numPr>
      </w:pPr>
      <w:r w:rsidRPr="006D1A1A">
        <w:t>Why there is a conflict between NPV and IRR</w:t>
      </w:r>
    </w:p>
    <w:p w14:paraId="0D0EE6D5" w14:textId="77777777" w:rsidR="00012996" w:rsidRPr="006D1A1A" w:rsidRDefault="00012996" w:rsidP="00012996">
      <w:pPr>
        <w:pStyle w:val="ListParagraph"/>
        <w:ind w:left="2880"/>
      </w:pPr>
    </w:p>
    <w:p w14:paraId="0FBA309B" w14:textId="7943DE16" w:rsidR="00012996" w:rsidRPr="006D1A1A" w:rsidRDefault="00012996" w:rsidP="00012996">
      <w:pPr>
        <w:pStyle w:val="ListParagraph"/>
        <w:ind w:left="3600"/>
        <w:rPr>
          <w:b/>
        </w:rPr>
      </w:pPr>
      <w:r w:rsidRPr="006D1A1A">
        <w:rPr>
          <w:b/>
        </w:rPr>
        <w:t>Practice questions</w:t>
      </w:r>
    </w:p>
    <w:p w14:paraId="3BABFAD0" w14:textId="7BDE6412" w:rsidR="00012996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Present Value</w:t>
      </w:r>
    </w:p>
    <w:p w14:paraId="64FDED5B" w14:textId="4C2F1AE1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Present value of an annuity problem</w:t>
      </w:r>
    </w:p>
    <w:p w14:paraId="00E42A15" w14:textId="63A3074E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Future Value</w:t>
      </w:r>
    </w:p>
    <w:p w14:paraId="13C40FE9" w14:textId="42A259C9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 xml:space="preserve">Future value of an </w:t>
      </w:r>
      <w:r w:rsidR="00DE56CD" w:rsidRPr="006D1A1A">
        <w:t xml:space="preserve">ordinary </w:t>
      </w:r>
      <w:r w:rsidRPr="006D1A1A">
        <w:t>annuity</w:t>
      </w:r>
    </w:p>
    <w:p w14:paraId="1A897DC5" w14:textId="1EFECF54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Deferred annuity problem</w:t>
      </w:r>
    </w:p>
    <w:p w14:paraId="695B5400" w14:textId="6FB277FD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 the payment per year</w:t>
      </w:r>
    </w:p>
    <w:p w14:paraId="2CB205A5" w14:textId="448F5199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Multiple cash flows</w:t>
      </w:r>
    </w:p>
    <w:p w14:paraId="005C14E1" w14:textId="4B6A9B0E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Finding required rate of return</w:t>
      </w:r>
    </w:p>
    <w:p w14:paraId="0E3CBEA6" w14:textId="36F4FB0C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 xml:space="preserve">Find APR </w:t>
      </w:r>
    </w:p>
    <w:p w14:paraId="53CB3D21" w14:textId="572DFE81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APY</w:t>
      </w:r>
    </w:p>
    <w:p w14:paraId="17774F68" w14:textId="339B5CA1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Bonds present value</w:t>
      </w:r>
    </w:p>
    <w:p w14:paraId="675D221B" w14:textId="3EFE613F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Interest rate risk of the bond</w:t>
      </w:r>
    </w:p>
    <w:p w14:paraId="6A3D4E33" w14:textId="0290F9F4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the Value of Zero Coupon bond</w:t>
      </w:r>
    </w:p>
    <w:p w14:paraId="5CB0B808" w14:textId="0ED1C076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the Call price of the bond</w:t>
      </w:r>
    </w:p>
    <w:p w14:paraId="3B48755B" w14:textId="65CAF0C8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Perpetuity calculation</w:t>
      </w:r>
    </w:p>
    <w:p w14:paraId="06DE383D" w14:textId="33847772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 the value of a common stock</w:t>
      </w:r>
    </w:p>
    <w:p w14:paraId="1FD138E7" w14:textId="34E70D9C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Problem on Dividend Discount model with no growth</w:t>
      </w:r>
    </w:p>
    <w:p w14:paraId="2A205198" w14:textId="30636B74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Normal growth DDM problem calculation</w:t>
      </w:r>
    </w:p>
    <w:p w14:paraId="5139C5BB" w14:textId="650109BB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Super normal growth problem solving</w:t>
      </w:r>
    </w:p>
    <w:p w14:paraId="590D0EE3" w14:textId="05CC3A1E" w:rsidR="00FC52C4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Finding portfolio’s expected return</w:t>
      </w:r>
    </w:p>
    <w:p w14:paraId="419A8B31" w14:textId="33211F09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Finding Portfolio risk</w:t>
      </w:r>
    </w:p>
    <w:p w14:paraId="23133691" w14:textId="660CB588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Finding portfolio weights</w:t>
      </w:r>
    </w:p>
    <w:p w14:paraId="50DA0A17" w14:textId="5BB413D9" w:rsidR="001E1862" w:rsidRPr="006D1A1A" w:rsidRDefault="001E1862" w:rsidP="00FC52C4">
      <w:pPr>
        <w:pStyle w:val="ListParagraph"/>
        <w:numPr>
          <w:ilvl w:val="0"/>
          <w:numId w:val="1"/>
        </w:numPr>
      </w:pPr>
      <w:r w:rsidRPr="006D1A1A">
        <w:t>Find the total risk of a stock</w:t>
      </w:r>
    </w:p>
    <w:p w14:paraId="0753669B" w14:textId="381E0BFA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CAPM problem solving</w:t>
      </w:r>
    </w:p>
    <w:p w14:paraId="2593F4AB" w14:textId="21F1B5D9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 xml:space="preserve">Find the market </w:t>
      </w:r>
      <w:r w:rsidR="001E1862" w:rsidRPr="006D1A1A">
        <w:t xml:space="preserve">risk </w:t>
      </w:r>
      <w:r w:rsidRPr="006D1A1A">
        <w:t>premium</w:t>
      </w:r>
    </w:p>
    <w:p w14:paraId="70E6EC86" w14:textId="745A2DF7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Finding NPV of the project</w:t>
      </w:r>
    </w:p>
    <w:p w14:paraId="109D0F21" w14:textId="515FE83C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Leveraged return</w:t>
      </w:r>
    </w:p>
    <w:p w14:paraId="17F14CB1" w14:textId="2561C6AD" w:rsidR="007D0D37" w:rsidRPr="006D1A1A" w:rsidRDefault="001E1862" w:rsidP="007D0D37">
      <w:pPr>
        <w:pStyle w:val="ListParagraph"/>
        <w:numPr>
          <w:ilvl w:val="0"/>
          <w:numId w:val="1"/>
        </w:numPr>
      </w:pPr>
      <w:r w:rsidRPr="006D1A1A">
        <w:t>Capital budgeting problem</w:t>
      </w:r>
    </w:p>
    <w:p w14:paraId="51B4EFD6" w14:textId="59C9B531" w:rsidR="001E1862" w:rsidRPr="006D1A1A" w:rsidRDefault="001E1862" w:rsidP="007D0D37">
      <w:pPr>
        <w:pStyle w:val="ListParagraph"/>
        <w:numPr>
          <w:ilvl w:val="0"/>
          <w:numId w:val="1"/>
        </w:numPr>
      </w:pPr>
      <w:r w:rsidRPr="006D1A1A">
        <w:t xml:space="preserve">Find the Profitability index </w:t>
      </w:r>
    </w:p>
    <w:p w14:paraId="1F17F027" w14:textId="0AD0B2CE" w:rsidR="00444C99" w:rsidRPr="006D1A1A" w:rsidRDefault="001E1862" w:rsidP="001E1862">
      <w:pPr>
        <w:pStyle w:val="ListParagraph"/>
        <w:numPr>
          <w:ilvl w:val="0"/>
          <w:numId w:val="1"/>
        </w:numPr>
      </w:pPr>
      <w:r w:rsidRPr="006D1A1A">
        <w:t>Find the Payback period</w:t>
      </w:r>
    </w:p>
    <w:sectPr w:rsidR="00444C99" w:rsidRPr="006D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5FF"/>
    <w:multiLevelType w:val="hybridMultilevel"/>
    <w:tmpl w:val="6F8CEE52"/>
    <w:lvl w:ilvl="0" w:tplc="1A429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752"/>
    <w:multiLevelType w:val="hybridMultilevel"/>
    <w:tmpl w:val="DC3A35EE"/>
    <w:lvl w:ilvl="0" w:tplc="720256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357E"/>
    <w:multiLevelType w:val="hybridMultilevel"/>
    <w:tmpl w:val="3E92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9C"/>
    <w:rsid w:val="00012996"/>
    <w:rsid w:val="001B24CF"/>
    <w:rsid w:val="001E1862"/>
    <w:rsid w:val="002606DD"/>
    <w:rsid w:val="002B118D"/>
    <w:rsid w:val="002D3A37"/>
    <w:rsid w:val="002E6E05"/>
    <w:rsid w:val="00352C15"/>
    <w:rsid w:val="003B6EFF"/>
    <w:rsid w:val="004071F2"/>
    <w:rsid w:val="00444C99"/>
    <w:rsid w:val="00560E37"/>
    <w:rsid w:val="00586B9C"/>
    <w:rsid w:val="005D3918"/>
    <w:rsid w:val="0060165B"/>
    <w:rsid w:val="00654FD5"/>
    <w:rsid w:val="006566D4"/>
    <w:rsid w:val="00696CF0"/>
    <w:rsid w:val="006D1A1A"/>
    <w:rsid w:val="007D0D37"/>
    <w:rsid w:val="008E770F"/>
    <w:rsid w:val="00B829C7"/>
    <w:rsid w:val="00C34086"/>
    <w:rsid w:val="00C7115A"/>
    <w:rsid w:val="00CF0D3C"/>
    <w:rsid w:val="00DE56CD"/>
    <w:rsid w:val="00EE33B9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9E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İnarə Rzayeva</cp:lastModifiedBy>
  <cp:revision>2</cp:revision>
  <dcterms:created xsi:type="dcterms:W3CDTF">2016-12-27T11:18:00Z</dcterms:created>
  <dcterms:modified xsi:type="dcterms:W3CDTF">2016-12-27T11:18:00Z</dcterms:modified>
</cp:coreProperties>
</file>